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8444B" w14:textId="77777777" w:rsidR="00284C2C" w:rsidRDefault="00284C2C" w:rsidP="00284C2C">
      <w:pPr>
        <w:widowControl w:val="0"/>
        <w:autoSpaceDE w:val="0"/>
        <w:autoSpaceDN w:val="0"/>
        <w:adjustRightInd w:val="0"/>
        <w:rPr>
          <w:rFonts w:ascii="Myriad Pro" w:hAnsi="Myriad Pro" w:cs="Optima-Bold"/>
          <w:b/>
          <w:bCs/>
          <w:sz w:val="36"/>
          <w:szCs w:val="36"/>
        </w:rPr>
      </w:pPr>
      <w:r>
        <w:rPr>
          <w:rFonts w:ascii="Optima-Bold" w:hAnsi="Optima-Bold" w:cs="Optima-Bold"/>
          <w:b/>
          <w:bCs/>
          <w:noProof/>
          <w:sz w:val="36"/>
          <w:szCs w:val="36"/>
          <w:lang w:eastAsia="en-US"/>
        </w:rPr>
        <w:drawing>
          <wp:inline distT="0" distB="0" distL="0" distR="0" wp14:anchorId="2D280510" wp14:editId="73571538">
            <wp:extent cx="1359568" cy="1079834"/>
            <wp:effectExtent l="25400" t="0" r="12032" b="0"/>
            <wp:docPr id="1" name="Picture 0" descr="Logo_10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00%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9568" cy="107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0E9A8" w14:textId="77777777" w:rsidR="00284C2C" w:rsidRPr="00490EFA" w:rsidRDefault="00490EFA" w:rsidP="00490EFA">
      <w:pPr>
        <w:widowControl w:val="0"/>
        <w:autoSpaceDE w:val="0"/>
        <w:autoSpaceDN w:val="0"/>
        <w:adjustRightInd w:val="0"/>
        <w:outlineLvl w:val="0"/>
        <w:rPr>
          <w:rFonts w:ascii="Myriad Pro" w:hAnsi="Myriad Pro" w:cs="Optima-Bold"/>
          <w:b/>
          <w:bCs/>
          <w:sz w:val="36"/>
          <w:szCs w:val="36"/>
        </w:rPr>
      </w:pPr>
      <w:r>
        <w:rPr>
          <w:rFonts w:ascii="Myriad Pro" w:hAnsi="Myriad Pro" w:cs="Optima-Bold"/>
          <w:b/>
          <w:bCs/>
          <w:sz w:val="36"/>
          <w:szCs w:val="36"/>
        </w:rPr>
        <w:tab/>
      </w:r>
      <w:r>
        <w:rPr>
          <w:rFonts w:ascii="Myriad Pro" w:hAnsi="Myriad Pro" w:cs="Optima-Bold"/>
          <w:b/>
          <w:bCs/>
          <w:sz w:val="36"/>
          <w:szCs w:val="36"/>
        </w:rPr>
        <w:tab/>
        <w:t xml:space="preserve"> </w:t>
      </w:r>
      <w:r>
        <w:rPr>
          <w:rFonts w:ascii="Myriad Pro" w:hAnsi="Myriad Pro" w:cs="Optima-Bold"/>
          <w:b/>
          <w:bCs/>
          <w:sz w:val="36"/>
          <w:szCs w:val="36"/>
        </w:rPr>
        <w:tab/>
      </w:r>
      <w:r w:rsidRPr="00490EFA">
        <w:rPr>
          <w:rFonts w:ascii="Myriad Pro" w:hAnsi="Myriad Pro" w:cs="Optima-Bold"/>
          <w:b/>
          <w:bCs/>
          <w:sz w:val="36"/>
          <w:szCs w:val="36"/>
        </w:rPr>
        <w:t xml:space="preserve">NESA </w:t>
      </w:r>
      <w:r w:rsidR="00284C2C" w:rsidRPr="00490EFA">
        <w:rPr>
          <w:rFonts w:ascii="Myriad Pro" w:hAnsi="Myriad Pro" w:cs="Optima-Bold"/>
          <w:b/>
          <w:sz w:val="36"/>
          <w:szCs w:val="36"/>
        </w:rPr>
        <w:t>Collaboration Grants</w:t>
      </w:r>
    </w:p>
    <w:p w14:paraId="51D0A7F9" w14:textId="77777777" w:rsidR="00284C2C" w:rsidRDefault="00284C2C" w:rsidP="00284C2C">
      <w:pPr>
        <w:widowControl w:val="0"/>
        <w:autoSpaceDE w:val="0"/>
        <w:autoSpaceDN w:val="0"/>
        <w:adjustRightInd w:val="0"/>
        <w:rPr>
          <w:rFonts w:ascii="Myriad Pro" w:hAnsi="Myriad Pro" w:cs="Optima-Bold"/>
          <w:sz w:val="28"/>
          <w:szCs w:val="28"/>
        </w:rPr>
      </w:pPr>
    </w:p>
    <w:p w14:paraId="4CC8E268" w14:textId="77777777" w:rsidR="00284C2C" w:rsidRPr="00490EFA" w:rsidRDefault="00284C2C" w:rsidP="00284C2C">
      <w:pPr>
        <w:widowControl w:val="0"/>
        <w:autoSpaceDE w:val="0"/>
        <w:autoSpaceDN w:val="0"/>
        <w:adjustRightInd w:val="0"/>
        <w:rPr>
          <w:rFonts w:ascii="Myriad Pro" w:hAnsi="Myriad Pro" w:cs="Optima-Bold"/>
          <w:szCs w:val="28"/>
        </w:rPr>
      </w:pPr>
      <w:r w:rsidRPr="00490EFA">
        <w:rPr>
          <w:rFonts w:ascii="Myriad Pro" w:hAnsi="Myriad Pro" w:cs="Optima-Bold"/>
          <w:szCs w:val="28"/>
        </w:rPr>
        <w:t>NESA believes in collaboration; is it the cornerstone of our</w:t>
      </w:r>
      <w:r w:rsidR="000E2769">
        <w:rPr>
          <w:rFonts w:ascii="Myriad Pro" w:hAnsi="Myriad Pro" w:cs="Optima-Bold"/>
          <w:szCs w:val="28"/>
        </w:rPr>
        <w:t xml:space="preserve"> </w:t>
      </w:r>
      <w:r w:rsidRPr="00490EFA">
        <w:rPr>
          <w:rFonts w:ascii="Myriad Pro" w:hAnsi="Myriad Pro" w:cs="Optima-Bold"/>
          <w:szCs w:val="28"/>
        </w:rPr>
        <w:t>success. In this spirit, NESA provides micro-grants of up to $3000 in</w:t>
      </w:r>
      <w:r w:rsidR="000E2769">
        <w:rPr>
          <w:rFonts w:ascii="Myriad Pro" w:hAnsi="Myriad Pro" w:cs="Optima-Bold"/>
          <w:szCs w:val="28"/>
        </w:rPr>
        <w:t xml:space="preserve"> </w:t>
      </w:r>
      <w:r w:rsidRPr="00490EFA">
        <w:rPr>
          <w:rFonts w:ascii="Myriad Pro" w:hAnsi="Myriad Pro" w:cs="Optima-Bold"/>
          <w:szCs w:val="28"/>
        </w:rPr>
        <w:t xml:space="preserve">support of </w:t>
      </w:r>
      <w:r w:rsidR="000E2769">
        <w:rPr>
          <w:rFonts w:ascii="Myriad Pro" w:hAnsi="Myriad Pro" w:cs="Optima-Bold"/>
          <w:szCs w:val="28"/>
        </w:rPr>
        <w:t xml:space="preserve">sustainable </w:t>
      </w:r>
      <w:r w:rsidRPr="00490EFA">
        <w:rPr>
          <w:rFonts w:ascii="Myriad Pro" w:hAnsi="Myriad Pro" w:cs="Optima-Bold"/>
          <w:szCs w:val="28"/>
        </w:rPr>
        <w:t xml:space="preserve">collaborative projects among NESA </w:t>
      </w:r>
      <w:r w:rsidR="003C7528" w:rsidRPr="003C7528">
        <w:rPr>
          <w:rFonts w:ascii="Myriad Pro" w:hAnsi="Myriad Pro" w:cs="Optima-Bold"/>
          <w:b/>
          <w:szCs w:val="28"/>
        </w:rPr>
        <w:t>M</w:t>
      </w:r>
      <w:r w:rsidRPr="003C7528">
        <w:rPr>
          <w:rFonts w:ascii="Myriad Pro" w:hAnsi="Myriad Pro" w:cs="Optima-Bold"/>
          <w:b/>
          <w:szCs w:val="28"/>
        </w:rPr>
        <w:t>ember</w:t>
      </w:r>
      <w:r w:rsidRPr="00490EFA">
        <w:rPr>
          <w:rFonts w:ascii="Myriad Pro" w:hAnsi="Myriad Pro" w:cs="Optima-Bold"/>
          <w:szCs w:val="28"/>
        </w:rPr>
        <w:t xml:space="preserve"> schools, projects that focus on increasin</w:t>
      </w:r>
      <w:r w:rsidR="001A6025" w:rsidRPr="00490EFA">
        <w:rPr>
          <w:rFonts w:ascii="Myriad Pro" w:hAnsi="Myriad Pro" w:cs="Optima-Bold"/>
          <w:szCs w:val="28"/>
        </w:rPr>
        <w:t xml:space="preserve">g professional effectiveness in </w:t>
      </w:r>
      <w:r w:rsidRPr="00490EFA">
        <w:rPr>
          <w:rFonts w:ascii="Myriad Pro" w:hAnsi="Myriad Pro" w:cs="Optima-Bold"/>
          <w:szCs w:val="28"/>
        </w:rPr>
        <w:t>improving student learning.</w:t>
      </w:r>
      <w:r w:rsidR="000E2769">
        <w:rPr>
          <w:rFonts w:ascii="Myriad Pro" w:hAnsi="Myriad Pro" w:cs="Optima-Bold"/>
          <w:szCs w:val="28"/>
        </w:rPr>
        <w:t xml:space="preserve">  (NB: the amount awarded will depend, in part, on the number of NESA schools involved.)</w:t>
      </w:r>
    </w:p>
    <w:p w14:paraId="51A29FA6" w14:textId="77777777" w:rsidR="00284C2C" w:rsidRPr="00490EFA" w:rsidRDefault="00284C2C" w:rsidP="00284C2C">
      <w:pPr>
        <w:widowControl w:val="0"/>
        <w:autoSpaceDE w:val="0"/>
        <w:autoSpaceDN w:val="0"/>
        <w:adjustRightInd w:val="0"/>
        <w:rPr>
          <w:rFonts w:ascii="Myriad Pro" w:hAnsi="Myriad Pro" w:cs="Optima-Bold"/>
          <w:szCs w:val="28"/>
        </w:rPr>
      </w:pPr>
    </w:p>
    <w:p w14:paraId="66D38469" w14:textId="098C9817" w:rsidR="00284C2C" w:rsidRPr="00490EFA" w:rsidRDefault="00284C2C" w:rsidP="00490EFA">
      <w:pPr>
        <w:widowControl w:val="0"/>
        <w:autoSpaceDE w:val="0"/>
        <w:autoSpaceDN w:val="0"/>
        <w:adjustRightInd w:val="0"/>
        <w:outlineLvl w:val="0"/>
        <w:rPr>
          <w:rFonts w:ascii="Myriad Pro" w:hAnsi="Myriad Pro" w:cs="Optima-Bold"/>
          <w:szCs w:val="28"/>
        </w:rPr>
      </w:pPr>
      <w:r w:rsidRPr="00490EFA">
        <w:rPr>
          <w:rFonts w:ascii="Myriad Pro" w:hAnsi="Myriad Pro" w:cs="Optima-Bold"/>
          <w:szCs w:val="28"/>
        </w:rPr>
        <w:t xml:space="preserve">Applying for a NESA grant is </w:t>
      </w:r>
      <w:r w:rsidR="00696182">
        <w:rPr>
          <w:rFonts w:ascii="Myriad Pro" w:hAnsi="Myriad Pro" w:cs="Optima-Bold"/>
          <w:szCs w:val="28"/>
        </w:rPr>
        <w:t>simple</w:t>
      </w:r>
      <w:r w:rsidRPr="00490EFA">
        <w:rPr>
          <w:rFonts w:ascii="Myriad Pro" w:hAnsi="Myriad Pro" w:cs="Optima-Bold"/>
          <w:szCs w:val="28"/>
        </w:rPr>
        <w:t xml:space="preserve">. The head </w:t>
      </w:r>
      <w:r w:rsidR="000E2769">
        <w:rPr>
          <w:rFonts w:ascii="Myriad Pro" w:hAnsi="Myriad Pro" w:cs="Optima-Bold"/>
          <w:szCs w:val="28"/>
        </w:rPr>
        <w:t xml:space="preserve">of </w:t>
      </w:r>
      <w:r w:rsidR="00490EFA">
        <w:rPr>
          <w:rFonts w:ascii="Myriad Pro" w:hAnsi="Myriad Pro" w:cs="Optima-Bold"/>
          <w:szCs w:val="28"/>
        </w:rPr>
        <w:t>the lead school</w:t>
      </w:r>
      <w:r w:rsidRPr="00490EFA">
        <w:rPr>
          <w:rFonts w:ascii="Myriad Pro" w:hAnsi="Myriad Pro" w:cs="Optima-Bold"/>
          <w:szCs w:val="28"/>
        </w:rPr>
        <w:t xml:space="preserve"> in the collaboration must answer the questions below and submit this </w:t>
      </w:r>
      <w:r w:rsidR="001A6025" w:rsidRPr="00490EFA">
        <w:rPr>
          <w:rFonts w:ascii="Myriad Pro" w:hAnsi="Myriad Pro" w:cs="Optima-Bold"/>
          <w:szCs w:val="28"/>
        </w:rPr>
        <w:t>information to</w:t>
      </w:r>
      <w:r w:rsidRPr="00490EFA">
        <w:rPr>
          <w:rFonts w:ascii="Myriad Pro" w:hAnsi="Myriad Pro" w:cs="Optima-Bold"/>
          <w:szCs w:val="28"/>
        </w:rPr>
        <w:t xml:space="preserve"> the NESA Center. The application will be forwarded to the Professional Development Advisory Committee (PDAC) for their study and recommendation. NESA’s executive director then makes the final decision.</w:t>
      </w:r>
    </w:p>
    <w:p w14:paraId="5B8B9991" w14:textId="77777777" w:rsidR="00284C2C" w:rsidRPr="00490EFA" w:rsidRDefault="00284C2C" w:rsidP="00284C2C">
      <w:pPr>
        <w:widowControl w:val="0"/>
        <w:autoSpaceDE w:val="0"/>
        <w:autoSpaceDN w:val="0"/>
        <w:adjustRightInd w:val="0"/>
        <w:rPr>
          <w:rFonts w:ascii="Myriad Pro" w:hAnsi="Myriad Pro" w:cs="Optima-Bold"/>
          <w:szCs w:val="28"/>
        </w:rPr>
      </w:pPr>
    </w:p>
    <w:p w14:paraId="158F3F52" w14:textId="77777777" w:rsidR="00284C2C" w:rsidRPr="00490EFA" w:rsidRDefault="001A6025" w:rsidP="00490EFA">
      <w:pPr>
        <w:widowControl w:val="0"/>
        <w:autoSpaceDE w:val="0"/>
        <w:autoSpaceDN w:val="0"/>
        <w:adjustRightInd w:val="0"/>
        <w:outlineLvl w:val="0"/>
        <w:rPr>
          <w:rFonts w:ascii="Myriad Pro" w:hAnsi="Myriad Pro" w:cs="Optima-Bold"/>
          <w:szCs w:val="28"/>
          <w:u w:val="single"/>
        </w:rPr>
      </w:pPr>
      <w:r w:rsidRPr="00490EFA">
        <w:rPr>
          <w:rFonts w:ascii="Myriad Pro" w:hAnsi="Myriad Pro" w:cs="Optima-Bold"/>
          <w:szCs w:val="28"/>
        </w:rPr>
        <w:tab/>
      </w:r>
      <w:r w:rsidRPr="00490EFA">
        <w:rPr>
          <w:rFonts w:ascii="Myriad Pro" w:hAnsi="Myriad Pro" w:cs="Optima-Bold"/>
          <w:szCs w:val="28"/>
        </w:rPr>
        <w:tab/>
      </w:r>
      <w:r w:rsidRPr="00490EFA">
        <w:rPr>
          <w:rFonts w:ascii="Myriad Pro" w:hAnsi="Myriad Pro" w:cs="Optima-Bold"/>
          <w:szCs w:val="28"/>
        </w:rPr>
        <w:tab/>
        <w:t xml:space="preserve">    </w:t>
      </w:r>
      <w:r w:rsidR="000D556E" w:rsidRPr="00490EFA">
        <w:rPr>
          <w:rFonts w:ascii="Myriad Pro" w:hAnsi="Myriad Pro" w:cs="Optima-Bold"/>
          <w:szCs w:val="28"/>
        </w:rPr>
        <w:tab/>
      </w:r>
      <w:r w:rsidRPr="00490EFA">
        <w:rPr>
          <w:rFonts w:ascii="Myriad Pro" w:hAnsi="Myriad Pro" w:cs="Optima-Bold"/>
          <w:szCs w:val="28"/>
          <w:u w:val="single"/>
        </w:rPr>
        <w:t>A</w:t>
      </w:r>
      <w:r w:rsidR="000D556E" w:rsidRPr="00490EFA">
        <w:rPr>
          <w:rFonts w:ascii="Myriad Pro" w:hAnsi="Myriad Pro" w:cs="Optima-Bold"/>
          <w:szCs w:val="28"/>
          <w:u w:val="single"/>
        </w:rPr>
        <w:t>pplication</w:t>
      </w:r>
      <w:r w:rsidRPr="00490EFA">
        <w:rPr>
          <w:rFonts w:ascii="Myriad Pro" w:hAnsi="Myriad Pro" w:cs="Optima-Bold"/>
          <w:szCs w:val="28"/>
          <w:u w:val="single"/>
        </w:rPr>
        <w:t xml:space="preserve"> </w:t>
      </w:r>
    </w:p>
    <w:p w14:paraId="337CF8FE" w14:textId="77777777" w:rsidR="00284C2C" w:rsidRPr="00490EFA" w:rsidRDefault="001A6025" w:rsidP="00284C2C">
      <w:pPr>
        <w:widowControl w:val="0"/>
        <w:autoSpaceDE w:val="0"/>
        <w:autoSpaceDN w:val="0"/>
        <w:adjustRightInd w:val="0"/>
        <w:rPr>
          <w:rFonts w:ascii="Myriad Pro" w:hAnsi="Myriad Pro" w:cs="Optima-Bold"/>
          <w:szCs w:val="28"/>
        </w:rPr>
      </w:pPr>
      <w:r w:rsidRPr="00490EFA">
        <w:rPr>
          <w:rFonts w:ascii="Myriad Pro" w:hAnsi="Myriad Pro" w:cs="Optima-Bold"/>
          <w:szCs w:val="28"/>
        </w:rPr>
        <w:t>1</w:t>
      </w:r>
      <w:r w:rsidR="00055B14">
        <w:rPr>
          <w:rFonts w:ascii="Myriad Pro" w:hAnsi="Myriad Pro" w:cs="Optima-Bold"/>
          <w:szCs w:val="28"/>
        </w:rPr>
        <w:t>.</w:t>
      </w:r>
      <w:r w:rsidR="00284C2C" w:rsidRPr="00490EFA">
        <w:rPr>
          <w:rFonts w:ascii="Myriad Pro" w:hAnsi="Myriad Pro" w:cs="Optima-Bold"/>
          <w:szCs w:val="28"/>
        </w:rPr>
        <w:t xml:space="preserve"> Describe the professional collabo</w:t>
      </w:r>
      <w:r w:rsidR="00490EFA">
        <w:rPr>
          <w:rFonts w:ascii="Myriad Pro" w:hAnsi="Myriad Pro" w:cs="Optima-Bold"/>
          <w:szCs w:val="28"/>
        </w:rPr>
        <w:t>ration this grant would support</w:t>
      </w:r>
    </w:p>
    <w:p w14:paraId="5C68F7B2" w14:textId="77777777" w:rsidR="001A6025" w:rsidRPr="00490EFA" w:rsidRDefault="001A6025" w:rsidP="00284C2C">
      <w:pPr>
        <w:widowControl w:val="0"/>
        <w:autoSpaceDE w:val="0"/>
        <w:autoSpaceDN w:val="0"/>
        <w:adjustRightInd w:val="0"/>
        <w:rPr>
          <w:rFonts w:ascii="Myriad Pro" w:hAnsi="Myriad Pro" w:cs="Optima-Bold"/>
          <w:szCs w:val="28"/>
        </w:rPr>
      </w:pPr>
    </w:p>
    <w:p w14:paraId="41F3562F" w14:textId="77777777" w:rsidR="00284C2C" w:rsidRPr="00490EFA" w:rsidRDefault="001A6025" w:rsidP="00284C2C">
      <w:pPr>
        <w:widowControl w:val="0"/>
        <w:autoSpaceDE w:val="0"/>
        <w:autoSpaceDN w:val="0"/>
        <w:adjustRightInd w:val="0"/>
        <w:rPr>
          <w:rFonts w:ascii="Myriad Pro" w:hAnsi="Myriad Pro" w:cs="Optima-Bold"/>
          <w:szCs w:val="28"/>
        </w:rPr>
      </w:pPr>
      <w:r w:rsidRPr="00490EFA">
        <w:rPr>
          <w:rFonts w:ascii="Myriad Pro" w:hAnsi="Myriad Pro" w:cs="Optima-Bold"/>
          <w:szCs w:val="28"/>
        </w:rPr>
        <w:t>2</w:t>
      </w:r>
      <w:r w:rsidR="00055B14">
        <w:rPr>
          <w:rFonts w:ascii="Myriad Pro" w:hAnsi="Myriad Pro" w:cs="Optima-Bold"/>
          <w:szCs w:val="28"/>
        </w:rPr>
        <w:t>.</w:t>
      </w:r>
      <w:r w:rsidR="00284C2C" w:rsidRPr="00490EFA">
        <w:rPr>
          <w:rFonts w:ascii="Myriad Pro" w:hAnsi="Myriad Pro" w:cs="Optima-Bold"/>
          <w:szCs w:val="28"/>
        </w:rPr>
        <w:t xml:space="preserve"> Describe how this collaboration addresses one or more of the</w:t>
      </w:r>
      <w:r w:rsidR="00055B14">
        <w:rPr>
          <w:rFonts w:ascii="Myriad Pro" w:hAnsi="Myriad Pro" w:cs="Optima-Bold"/>
          <w:szCs w:val="28"/>
        </w:rPr>
        <w:t xml:space="preserve"> </w:t>
      </w:r>
      <w:r w:rsidR="00490EFA">
        <w:rPr>
          <w:rFonts w:ascii="Myriad Pro" w:hAnsi="Myriad Pro" w:cs="Optima-Bold"/>
          <w:szCs w:val="28"/>
        </w:rPr>
        <w:t>following areas of focus</w:t>
      </w:r>
      <w:r w:rsidR="00055B14">
        <w:rPr>
          <w:rFonts w:ascii="Myriad Pro" w:hAnsi="Myriad Pro" w:cs="Optima-Bold"/>
          <w:szCs w:val="28"/>
        </w:rPr>
        <w:t>:</w:t>
      </w:r>
    </w:p>
    <w:p w14:paraId="2F3E1FD8" w14:textId="77777777" w:rsidR="00055B14" w:rsidRDefault="00284C2C" w:rsidP="00055B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Myriad Pro" w:hAnsi="Myriad Pro" w:cs="Optima-Bold"/>
          <w:szCs w:val="28"/>
        </w:rPr>
      </w:pPr>
      <w:r w:rsidRPr="00055B14">
        <w:rPr>
          <w:rFonts w:ascii="Myriad Pro" w:hAnsi="Myriad Pro" w:cs="Optima-Bold"/>
          <w:szCs w:val="28"/>
        </w:rPr>
        <w:t>Assessment: using data to improve student learning</w:t>
      </w:r>
    </w:p>
    <w:p w14:paraId="7D5861FB" w14:textId="77777777" w:rsidR="00055B14" w:rsidRDefault="00284C2C" w:rsidP="00055B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Myriad Pro" w:hAnsi="Myriad Pro" w:cs="Optima-Bold"/>
          <w:szCs w:val="28"/>
        </w:rPr>
      </w:pPr>
      <w:r w:rsidRPr="00055B14">
        <w:rPr>
          <w:rFonts w:ascii="Myriad Pro" w:hAnsi="Myriad Pro" w:cs="Optima-Bold"/>
          <w:szCs w:val="28"/>
        </w:rPr>
        <w:t>Curriculum: programmatic efforts in support of improved</w:t>
      </w:r>
      <w:r w:rsidR="00055B14" w:rsidRPr="00055B14">
        <w:rPr>
          <w:rFonts w:ascii="Myriad Pro" w:hAnsi="Myriad Pro" w:cs="Optima-Bold"/>
          <w:szCs w:val="28"/>
        </w:rPr>
        <w:t xml:space="preserve"> </w:t>
      </w:r>
      <w:r w:rsidRPr="00055B14">
        <w:rPr>
          <w:rFonts w:ascii="Myriad Pro" w:hAnsi="Myriad Pro" w:cs="Optima-Bold"/>
          <w:szCs w:val="28"/>
        </w:rPr>
        <w:t xml:space="preserve">student learning (e.g., </w:t>
      </w:r>
      <w:proofErr w:type="spellStart"/>
      <w:r w:rsidRPr="00055B14">
        <w:rPr>
          <w:rFonts w:ascii="Myriad Pro" w:hAnsi="Myriad Pro" w:cs="Optima-Bold"/>
          <w:szCs w:val="28"/>
        </w:rPr>
        <w:t>UbD</w:t>
      </w:r>
      <w:proofErr w:type="spellEnd"/>
      <w:r w:rsidRPr="00055B14">
        <w:rPr>
          <w:rFonts w:ascii="Myriad Pro" w:hAnsi="Myriad Pro" w:cs="Optima-Bold"/>
          <w:szCs w:val="28"/>
        </w:rPr>
        <w:t>, mapping, learning continuums)</w:t>
      </w:r>
    </w:p>
    <w:p w14:paraId="42B3C315" w14:textId="77777777" w:rsidR="00055B14" w:rsidRDefault="00284C2C" w:rsidP="00055B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Myriad Pro" w:hAnsi="Myriad Pro" w:cs="Optima-Bold"/>
          <w:szCs w:val="28"/>
        </w:rPr>
      </w:pPr>
      <w:r w:rsidRPr="00055B14">
        <w:rPr>
          <w:rFonts w:ascii="Myriad Pro" w:hAnsi="Myriad Pro" w:cs="Optima-Bold"/>
          <w:szCs w:val="28"/>
        </w:rPr>
        <w:t>Instruction: research-supported teaching strategies which</w:t>
      </w:r>
      <w:r w:rsidR="00055B14" w:rsidRPr="00055B14">
        <w:rPr>
          <w:rFonts w:ascii="Myriad Pro" w:hAnsi="Myriad Pro" w:cs="Optima-Bold"/>
          <w:szCs w:val="28"/>
        </w:rPr>
        <w:t xml:space="preserve"> </w:t>
      </w:r>
      <w:r w:rsidRPr="00055B14">
        <w:rPr>
          <w:rFonts w:ascii="Myriad Pro" w:hAnsi="Myriad Pro" w:cs="Optima-Bold"/>
          <w:szCs w:val="28"/>
        </w:rPr>
        <w:t>improve student learning</w:t>
      </w:r>
    </w:p>
    <w:p w14:paraId="054FE1DC" w14:textId="77777777" w:rsidR="00055B14" w:rsidRDefault="00284C2C" w:rsidP="00055B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Myriad Pro" w:hAnsi="Myriad Pro" w:cs="Optima-Bold"/>
          <w:szCs w:val="28"/>
        </w:rPr>
      </w:pPr>
      <w:r w:rsidRPr="00055B14">
        <w:rPr>
          <w:rFonts w:ascii="Myriad Pro" w:hAnsi="Myriad Pro" w:cs="Optima-Bold"/>
          <w:szCs w:val="28"/>
        </w:rPr>
        <w:t>Leadership: leadership strategies supportive of sustained,</w:t>
      </w:r>
      <w:r w:rsidR="00055B14" w:rsidRPr="00055B14">
        <w:rPr>
          <w:rFonts w:ascii="Myriad Pro" w:hAnsi="Myriad Pro" w:cs="Optima-Bold"/>
          <w:szCs w:val="28"/>
        </w:rPr>
        <w:t xml:space="preserve"> </w:t>
      </w:r>
      <w:r w:rsidRPr="00055B14">
        <w:rPr>
          <w:rFonts w:ascii="Myriad Pro" w:hAnsi="Myriad Pro" w:cs="Optima-Bold"/>
          <w:szCs w:val="28"/>
        </w:rPr>
        <w:t>systemic standards-based professional development</w:t>
      </w:r>
    </w:p>
    <w:p w14:paraId="6498779B" w14:textId="77777777" w:rsidR="00055B14" w:rsidRDefault="00284C2C" w:rsidP="00055B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Myriad Pro" w:hAnsi="Myriad Pro" w:cs="Optima-Bold"/>
          <w:szCs w:val="28"/>
        </w:rPr>
      </w:pPr>
      <w:r w:rsidRPr="00055B14">
        <w:rPr>
          <w:rFonts w:ascii="Myriad Pro" w:hAnsi="Myriad Pro" w:cs="Optima-Bold"/>
          <w:szCs w:val="28"/>
        </w:rPr>
        <w:t>Collaboration: building and sustaining inter-school</w:t>
      </w:r>
      <w:r w:rsidR="00055B14">
        <w:rPr>
          <w:rFonts w:ascii="Myriad Pro" w:hAnsi="Myriad Pro" w:cs="Optima-Bold"/>
          <w:szCs w:val="28"/>
        </w:rPr>
        <w:t xml:space="preserve"> </w:t>
      </w:r>
      <w:r w:rsidRPr="00055B14">
        <w:rPr>
          <w:rFonts w:ascii="Myriad Pro" w:hAnsi="Myriad Pro" w:cs="Optima-Bold"/>
          <w:szCs w:val="28"/>
        </w:rPr>
        <w:t>professional collaborations which focus on student learning</w:t>
      </w:r>
    </w:p>
    <w:p w14:paraId="48316879" w14:textId="77777777" w:rsidR="00055B14" w:rsidRDefault="00284C2C" w:rsidP="00055B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Myriad Pro" w:hAnsi="Myriad Pro" w:cs="Optima-Bold"/>
          <w:szCs w:val="28"/>
        </w:rPr>
      </w:pPr>
      <w:r w:rsidRPr="00055B14">
        <w:rPr>
          <w:rFonts w:ascii="Myriad Pro" w:hAnsi="Myriad Pro" w:cs="Optima-Bold"/>
          <w:szCs w:val="28"/>
        </w:rPr>
        <w:t>Content: deepening teacher understanding of content</w:t>
      </w:r>
      <w:r w:rsidR="00055B14">
        <w:rPr>
          <w:rFonts w:ascii="Myriad Pro" w:hAnsi="Myriad Pro" w:cs="Optima-Bold"/>
          <w:szCs w:val="28"/>
        </w:rPr>
        <w:t xml:space="preserve"> </w:t>
      </w:r>
      <w:r w:rsidRPr="00055B14">
        <w:rPr>
          <w:rFonts w:ascii="Myriad Pro" w:hAnsi="Myriad Pro" w:cs="Optima-Bold"/>
          <w:szCs w:val="28"/>
        </w:rPr>
        <w:t>knowledge</w:t>
      </w:r>
    </w:p>
    <w:p w14:paraId="2A81CAC4" w14:textId="77777777" w:rsidR="000D556E" w:rsidRPr="00055B14" w:rsidRDefault="000D556E" w:rsidP="00055B14">
      <w:pPr>
        <w:widowControl w:val="0"/>
        <w:autoSpaceDE w:val="0"/>
        <w:autoSpaceDN w:val="0"/>
        <w:adjustRightInd w:val="0"/>
        <w:ind w:left="720"/>
        <w:rPr>
          <w:rFonts w:ascii="Myriad Pro" w:hAnsi="Myriad Pro" w:cs="Optima-Bold"/>
          <w:szCs w:val="28"/>
        </w:rPr>
      </w:pPr>
    </w:p>
    <w:p w14:paraId="504C8EC1" w14:textId="77777777" w:rsidR="00F60776" w:rsidRPr="00490EFA" w:rsidRDefault="001A6025" w:rsidP="00284C2C">
      <w:pPr>
        <w:widowControl w:val="0"/>
        <w:autoSpaceDE w:val="0"/>
        <w:autoSpaceDN w:val="0"/>
        <w:adjustRightInd w:val="0"/>
        <w:rPr>
          <w:rFonts w:ascii="Myriad Pro" w:hAnsi="Myriad Pro" w:cs="Optima-Bold"/>
          <w:szCs w:val="28"/>
        </w:rPr>
      </w:pPr>
      <w:r w:rsidRPr="00490EFA">
        <w:rPr>
          <w:rFonts w:ascii="Myriad Pro" w:hAnsi="Myriad Pro" w:cs="Optima-Bold"/>
          <w:szCs w:val="28"/>
        </w:rPr>
        <w:t>3</w:t>
      </w:r>
      <w:r w:rsidR="00055B14">
        <w:rPr>
          <w:rFonts w:ascii="Myriad Pro" w:hAnsi="Myriad Pro" w:cs="Optima-Bold"/>
          <w:szCs w:val="28"/>
        </w:rPr>
        <w:t>.</w:t>
      </w:r>
      <w:r w:rsidR="00284C2C" w:rsidRPr="00490EFA">
        <w:rPr>
          <w:rFonts w:ascii="Myriad Pro" w:hAnsi="Myriad Pro" w:cs="Optima-Bold"/>
          <w:szCs w:val="28"/>
        </w:rPr>
        <w:t xml:space="preserve"> Describe success in</w:t>
      </w:r>
      <w:r w:rsidR="00490EFA">
        <w:rPr>
          <w:rFonts w:ascii="Myriad Pro" w:hAnsi="Myriad Pro" w:cs="Optima-Bold"/>
          <w:szCs w:val="28"/>
        </w:rPr>
        <w:t>dicators for this collaboration</w:t>
      </w:r>
    </w:p>
    <w:p w14:paraId="240D5BE1" w14:textId="77777777" w:rsidR="00F60776" w:rsidRPr="00490EFA" w:rsidRDefault="00F60776" w:rsidP="00284C2C">
      <w:pPr>
        <w:widowControl w:val="0"/>
        <w:autoSpaceDE w:val="0"/>
        <w:autoSpaceDN w:val="0"/>
        <w:adjustRightInd w:val="0"/>
        <w:rPr>
          <w:rFonts w:ascii="Myriad Pro" w:hAnsi="Myriad Pro" w:cs="Optima-Bold"/>
          <w:szCs w:val="28"/>
        </w:rPr>
      </w:pPr>
    </w:p>
    <w:p w14:paraId="2F8A9171" w14:textId="77777777" w:rsidR="001A6025" w:rsidRPr="00490EFA" w:rsidRDefault="00055B14" w:rsidP="00284C2C">
      <w:pPr>
        <w:widowControl w:val="0"/>
        <w:autoSpaceDE w:val="0"/>
        <w:autoSpaceDN w:val="0"/>
        <w:adjustRightInd w:val="0"/>
        <w:rPr>
          <w:rFonts w:ascii="Myriad Pro" w:hAnsi="Myriad Pro" w:cs="Optima-Bold"/>
          <w:szCs w:val="28"/>
        </w:rPr>
      </w:pPr>
      <w:r>
        <w:rPr>
          <w:rFonts w:ascii="Myriad Pro" w:hAnsi="Myriad Pro" w:cs="Optima-Bold"/>
          <w:szCs w:val="28"/>
        </w:rPr>
        <w:t>4.</w:t>
      </w:r>
      <w:r w:rsidR="00490EFA">
        <w:rPr>
          <w:rFonts w:ascii="Myriad Pro" w:hAnsi="Myriad Pro" w:cs="Optima-Bold"/>
          <w:szCs w:val="28"/>
        </w:rPr>
        <w:t xml:space="preserve"> </w:t>
      </w:r>
      <w:r w:rsidR="00F60776" w:rsidRPr="00490EFA">
        <w:rPr>
          <w:rFonts w:ascii="Myriad Pro" w:hAnsi="Myriad Pro" w:cs="Optima-Bold"/>
          <w:szCs w:val="28"/>
        </w:rPr>
        <w:t xml:space="preserve">Note the targeted </w:t>
      </w:r>
      <w:proofErr w:type="gramStart"/>
      <w:r w:rsidR="00F60776" w:rsidRPr="00490EFA">
        <w:rPr>
          <w:rFonts w:ascii="Myriad Pro" w:hAnsi="Myriad Pro" w:cs="Optima-Bold"/>
          <w:szCs w:val="28"/>
        </w:rPr>
        <w:t>time-frame</w:t>
      </w:r>
      <w:proofErr w:type="gramEnd"/>
      <w:r w:rsidR="00F60776" w:rsidRPr="00490EFA">
        <w:rPr>
          <w:rFonts w:ascii="Myriad Pro" w:hAnsi="Myriad Pro" w:cs="Optima-Bold"/>
          <w:szCs w:val="28"/>
        </w:rPr>
        <w:t xml:space="preserve"> for this collaboration/event</w:t>
      </w:r>
    </w:p>
    <w:p w14:paraId="71FA798F" w14:textId="77777777" w:rsidR="00284C2C" w:rsidRPr="00490EFA" w:rsidRDefault="00284C2C" w:rsidP="00284C2C">
      <w:pPr>
        <w:widowControl w:val="0"/>
        <w:autoSpaceDE w:val="0"/>
        <w:autoSpaceDN w:val="0"/>
        <w:adjustRightInd w:val="0"/>
        <w:rPr>
          <w:rFonts w:ascii="Myriad Pro" w:hAnsi="Myriad Pro" w:cs="Optima-Bold"/>
          <w:szCs w:val="28"/>
        </w:rPr>
      </w:pPr>
    </w:p>
    <w:p w14:paraId="3116572A" w14:textId="71B372CF" w:rsidR="00284C2C" w:rsidRPr="00490EFA" w:rsidRDefault="00F60776" w:rsidP="00284C2C">
      <w:pPr>
        <w:widowControl w:val="0"/>
        <w:autoSpaceDE w:val="0"/>
        <w:autoSpaceDN w:val="0"/>
        <w:adjustRightInd w:val="0"/>
        <w:rPr>
          <w:rFonts w:ascii="Myriad Pro" w:hAnsi="Myriad Pro" w:cs="Optima-Bold"/>
          <w:szCs w:val="28"/>
        </w:rPr>
      </w:pPr>
      <w:r w:rsidRPr="00490EFA">
        <w:rPr>
          <w:rFonts w:ascii="Myriad Pro" w:hAnsi="Myriad Pro" w:cs="Optima-Bold"/>
          <w:szCs w:val="28"/>
        </w:rPr>
        <w:t>5</w:t>
      </w:r>
      <w:r w:rsidR="00055B14">
        <w:rPr>
          <w:rFonts w:ascii="Myriad Pro" w:hAnsi="Myriad Pro" w:cs="Optima-Bold"/>
          <w:szCs w:val="28"/>
        </w:rPr>
        <w:t>.</w:t>
      </w:r>
      <w:r w:rsidR="001A6025" w:rsidRPr="00490EFA">
        <w:rPr>
          <w:rFonts w:ascii="Myriad Pro" w:hAnsi="Myriad Pro" w:cs="Optima-Bold"/>
          <w:szCs w:val="28"/>
        </w:rPr>
        <w:t xml:space="preserve"> List p</w:t>
      </w:r>
      <w:r w:rsidR="00284C2C" w:rsidRPr="00490EFA">
        <w:rPr>
          <w:rFonts w:ascii="Myriad Pro" w:hAnsi="Myriad Pro" w:cs="Optima-Bold"/>
          <w:szCs w:val="28"/>
        </w:rPr>
        <w:t>articipat</w:t>
      </w:r>
      <w:r w:rsidR="00490EFA">
        <w:rPr>
          <w:rFonts w:ascii="Myriad Pro" w:hAnsi="Myriad Pro" w:cs="Optima-Bold"/>
          <w:szCs w:val="28"/>
        </w:rPr>
        <w:t xml:space="preserve">ing NESA </w:t>
      </w:r>
      <w:bookmarkStart w:id="0" w:name="_GoBack"/>
      <w:bookmarkEnd w:id="0"/>
      <w:r w:rsidR="00490EFA">
        <w:rPr>
          <w:rFonts w:ascii="Myriad Pro" w:hAnsi="Myriad Pro" w:cs="Optima-Bold"/>
          <w:szCs w:val="28"/>
        </w:rPr>
        <w:t>member schools</w:t>
      </w:r>
    </w:p>
    <w:p w14:paraId="411AB59B" w14:textId="77777777" w:rsidR="000E2769" w:rsidRDefault="000E2769" w:rsidP="00284C2C">
      <w:pPr>
        <w:widowControl w:val="0"/>
        <w:autoSpaceDE w:val="0"/>
        <w:autoSpaceDN w:val="0"/>
        <w:adjustRightInd w:val="0"/>
        <w:rPr>
          <w:rFonts w:ascii="Myriad Pro" w:hAnsi="Myriad Pro" w:cs="Optima-Bold"/>
          <w:szCs w:val="28"/>
        </w:rPr>
      </w:pPr>
    </w:p>
    <w:p w14:paraId="38B5E2DC" w14:textId="77777777" w:rsidR="00055B14" w:rsidRDefault="00055B14" w:rsidP="00055B14">
      <w:pPr>
        <w:widowControl w:val="0"/>
        <w:tabs>
          <w:tab w:val="left" w:pos="5529"/>
        </w:tabs>
        <w:autoSpaceDE w:val="0"/>
        <w:autoSpaceDN w:val="0"/>
        <w:adjustRightInd w:val="0"/>
        <w:rPr>
          <w:rFonts w:ascii="Myriad Pro" w:hAnsi="Myriad Pro" w:cs="Optima-Bold"/>
          <w:szCs w:val="28"/>
        </w:rPr>
      </w:pPr>
    </w:p>
    <w:p w14:paraId="34CCECD0" w14:textId="77777777" w:rsidR="00055B14" w:rsidRDefault="000D556E" w:rsidP="00055B14">
      <w:pPr>
        <w:widowControl w:val="0"/>
        <w:tabs>
          <w:tab w:val="left" w:pos="5529"/>
        </w:tabs>
        <w:autoSpaceDE w:val="0"/>
        <w:autoSpaceDN w:val="0"/>
        <w:adjustRightInd w:val="0"/>
        <w:rPr>
          <w:rFonts w:ascii="Myriad Pro" w:hAnsi="Myriad Pro" w:cs="Optima-Bold"/>
          <w:szCs w:val="28"/>
        </w:rPr>
      </w:pPr>
      <w:r w:rsidRPr="00490EFA">
        <w:rPr>
          <w:rFonts w:ascii="Myriad Pro" w:hAnsi="Myriad Pro" w:cs="Optima-Bold"/>
          <w:szCs w:val="28"/>
        </w:rPr>
        <w:t>Signature</w:t>
      </w:r>
      <w:proofErr w:type="gramStart"/>
      <w:r w:rsidR="00284C2C" w:rsidRPr="00490EFA">
        <w:rPr>
          <w:rFonts w:ascii="Myriad Pro" w:hAnsi="Myriad Pro" w:cs="Optima-Bold"/>
          <w:szCs w:val="28"/>
        </w:rPr>
        <w:t>:</w:t>
      </w:r>
      <w:r w:rsidR="00055B14">
        <w:rPr>
          <w:rFonts w:ascii="Myriad Pro" w:hAnsi="Myriad Pro" w:cs="Optima-Bold"/>
          <w:szCs w:val="28"/>
        </w:rPr>
        <w:t>_</w:t>
      </w:r>
      <w:proofErr w:type="gramEnd"/>
      <w:r w:rsidR="00055B14">
        <w:rPr>
          <w:rFonts w:ascii="Myriad Pro" w:hAnsi="Myriad Pro" w:cs="Optima-Bold"/>
          <w:szCs w:val="28"/>
        </w:rPr>
        <w:t>__________________________________</w:t>
      </w:r>
      <w:r w:rsidR="00055B14">
        <w:rPr>
          <w:rFonts w:ascii="Myriad Pro" w:hAnsi="Myriad Pro" w:cs="Optima-Bold"/>
          <w:szCs w:val="28"/>
        </w:rPr>
        <w:tab/>
      </w:r>
      <w:r w:rsidR="00284C2C" w:rsidRPr="00490EFA">
        <w:rPr>
          <w:rFonts w:ascii="Myriad Pro" w:hAnsi="Myriad Pro" w:cs="Optima-Bold"/>
          <w:szCs w:val="28"/>
        </w:rPr>
        <w:t>Date:</w:t>
      </w:r>
      <w:r w:rsidR="00055B14">
        <w:rPr>
          <w:rFonts w:ascii="Myriad Pro" w:hAnsi="Myriad Pro" w:cs="Optima-Bold"/>
          <w:szCs w:val="28"/>
        </w:rPr>
        <w:t xml:space="preserve"> _______________</w:t>
      </w:r>
    </w:p>
    <w:p w14:paraId="34A5A7B4" w14:textId="77777777" w:rsidR="00055B14" w:rsidRDefault="00055B14" w:rsidP="00055B14">
      <w:pPr>
        <w:widowControl w:val="0"/>
        <w:tabs>
          <w:tab w:val="left" w:pos="5529"/>
        </w:tabs>
        <w:autoSpaceDE w:val="0"/>
        <w:autoSpaceDN w:val="0"/>
        <w:adjustRightInd w:val="0"/>
        <w:rPr>
          <w:rFonts w:ascii="Myriad Pro" w:hAnsi="Myriad Pro" w:cs="Optima-Bold"/>
          <w:szCs w:val="28"/>
        </w:rPr>
      </w:pPr>
    </w:p>
    <w:p w14:paraId="521F6A73" w14:textId="77777777" w:rsidR="00284C2C" w:rsidRPr="00490EFA" w:rsidRDefault="00284C2C" w:rsidP="00055B14">
      <w:pPr>
        <w:widowControl w:val="0"/>
        <w:tabs>
          <w:tab w:val="left" w:pos="5529"/>
        </w:tabs>
        <w:autoSpaceDE w:val="0"/>
        <w:autoSpaceDN w:val="0"/>
        <w:adjustRightInd w:val="0"/>
        <w:rPr>
          <w:rFonts w:ascii="Myriad Pro" w:hAnsi="Myriad Pro" w:cs="Optima-Bold"/>
          <w:szCs w:val="28"/>
        </w:rPr>
      </w:pPr>
    </w:p>
    <w:p w14:paraId="1A439140" w14:textId="77777777" w:rsidR="001A6025" w:rsidRPr="00055B14" w:rsidRDefault="00284C2C" w:rsidP="00055B14">
      <w:pPr>
        <w:widowControl w:val="0"/>
        <w:autoSpaceDE w:val="0"/>
        <w:autoSpaceDN w:val="0"/>
        <w:adjustRightInd w:val="0"/>
        <w:rPr>
          <w:rFonts w:ascii="Myriad Pro" w:hAnsi="Myriad Pro" w:cs="Optima-Bold"/>
          <w:sz w:val="20"/>
          <w:szCs w:val="28"/>
        </w:rPr>
      </w:pPr>
      <w:r w:rsidRPr="00490EFA">
        <w:rPr>
          <w:rFonts w:ascii="Myriad Pro" w:hAnsi="Myriad Pro" w:cs="Optima-Bold"/>
          <w:sz w:val="20"/>
          <w:szCs w:val="28"/>
        </w:rPr>
        <w:t>NOTE: If a grant is awarded, the schoo</w:t>
      </w:r>
      <w:r w:rsidR="00490EFA">
        <w:rPr>
          <w:rFonts w:ascii="Myriad Pro" w:hAnsi="Myriad Pro" w:cs="Optima-Bold"/>
          <w:sz w:val="20"/>
          <w:szCs w:val="28"/>
        </w:rPr>
        <w:t xml:space="preserve">l receiving the grant agrees to </w:t>
      </w:r>
      <w:r w:rsidRPr="00490EFA">
        <w:rPr>
          <w:rFonts w:ascii="Myriad Pro" w:hAnsi="Myriad Pro" w:cs="Optima-Bold"/>
          <w:sz w:val="20"/>
          <w:szCs w:val="28"/>
        </w:rPr>
        <w:t>submit an article about the collaboration (500-750 words) for</w:t>
      </w:r>
      <w:r w:rsidR="00490EFA">
        <w:rPr>
          <w:rFonts w:ascii="Myriad Pro" w:hAnsi="Myriad Pro" w:cs="Optima-Bold"/>
          <w:sz w:val="20"/>
          <w:szCs w:val="28"/>
        </w:rPr>
        <w:t xml:space="preserve"> </w:t>
      </w:r>
      <w:r w:rsidRPr="00490EFA">
        <w:rPr>
          <w:rFonts w:ascii="Myriad Pro" w:hAnsi="Myriad Pro" w:cs="Optima-Bold"/>
          <w:sz w:val="20"/>
          <w:szCs w:val="28"/>
        </w:rPr>
        <w:t xml:space="preserve">publication by NESA and/or posting on the NESA website; </w:t>
      </w:r>
      <w:r w:rsidR="00490EFA">
        <w:rPr>
          <w:rFonts w:ascii="Myriad Pro" w:hAnsi="Myriad Pro" w:cs="Optima-Bold"/>
          <w:sz w:val="20"/>
          <w:szCs w:val="28"/>
        </w:rPr>
        <w:t>and</w:t>
      </w:r>
      <w:r w:rsidR="000E2769">
        <w:rPr>
          <w:rFonts w:ascii="Myriad Pro" w:hAnsi="Myriad Pro" w:cs="Optima-Bold"/>
          <w:sz w:val="20"/>
          <w:szCs w:val="28"/>
        </w:rPr>
        <w:t xml:space="preserve"> </w:t>
      </w:r>
      <w:r w:rsidRPr="00490EFA">
        <w:rPr>
          <w:rFonts w:ascii="Myriad Pro" w:hAnsi="Myriad Pro" w:cs="Optima-Bold"/>
          <w:sz w:val="20"/>
          <w:szCs w:val="28"/>
        </w:rPr>
        <w:t>provide photos of the event for posting on</w:t>
      </w:r>
      <w:r w:rsidRPr="00490EFA">
        <w:rPr>
          <w:rFonts w:ascii="Optima-Bold" w:hAnsi="Optima-Bold" w:cs="Optima-Bold"/>
          <w:sz w:val="20"/>
          <w:szCs w:val="28"/>
        </w:rPr>
        <w:t xml:space="preserve"> </w:t>
      </w:r>
      <w:r w:rsidR="00C20BD1">
        <w:rPr>
          <w:rFonts w:ascii="Myriad Pro" w:hAnsi="Myriad Pro" w:cs="Optima-Bold"/>
          <w:sz w:val="20"/>
          <w:szCs w:val="28"/>
        </w:rPr>
        <w:t>the NESA website.</w:t>
      </w:r>
    </w:p>
    <w:sectPr w:rsidR="001A6025" w:rsidRPr="00055B14" w:rsidSect="00027286">
      <w:pgSz w:w="11900" w:h="16840"/>
      <w:pgMar w:top="1361" w:right="170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Optima-Bold">
    <w:altName w:val="Optim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27C6B"/>
    <w:multiLevelType w:val="multilevel"/>
    <w:tmpl w:val="C052A0F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A42D21"/>
    <w:multiLevelType w:val="hybridMultilevel"/>
    <w:tmpl w:val="C052A0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7315F2"/>
    <w:multiLevelType w:val="hybridMultilevel"/>
    <w:tmpl w:val="278A1C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7855F2"/>
    <w:multiLevelType w:val="multilevel"/>
    <w:tmpl w:val="3140B4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2C"/>
    <w:rsid w:val="00027286"/>
    <w:rsid w:val="00055B14"/>
    <w:rsid w:val="000D556E"/>
    <w:rsid w:val="000E2769"/>
    <w:rsid w:val="001A6025"/>
    <w:rsid w:val="002352A9"/>
    <w:rsid w:val="00284C2C"/>
    <w:rsid w:val="003C7528"/>
    <w:rsid w:val="00484B43"/>
    <w:rsid w:val="00490EFA"/>
    <w:rsid w:val="00696182"/>
    <w:rsid w:val="006A73D2"/>
    <w:rsid w:val="008F26F4"/>
    <w:rsid w:val="00B21EDC"/>
    <w:rsid w:val="00C20BD1"/>
    <w:rsid w:val="00C57482"/>
    <w:rsid w:val="00C62148"/>
    <w:rsid w:val="00CB1435"/>
    <w:rsid w:val="00E10917"/>
    <w:rsid w:val="00F60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C2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1674</Characters>
  <Application>Microsoft Macintosh Word</Application>
  <DocSecurity>0</DocSecurity>
  <Lines>13</Lines>
  <Paragraphs>3</Paragraphs>
  <ScaleCrop>false</ScaleCrop>
  <Company>Lala Land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</dc:creator>
  <cp:keywords/>
  <cp:lastModifiedBy>AnneMarie</cp:lastModifiedBy>
  <cp:revision>2</cp:revision>
  <cp:lastPrinted>2010-08-03T10:25:00Z</cp:lastPrinted>
  <dcterms:created xsi:type="dcterms:W3CDTF">2013-05-16T12:47:00Z</dcterms:created>
  <dcterms:modified xsi:type="dcterms:W3CDTF">2013-05-16T12:47:00Z</dcterms:modified>
</cp:coreProperties>
</file>